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469B" w14:textId="1EBFD80A" w:rsidR="001B1BFF" w:rsidRPr="007E7AA0" w:rsidRDefault="005E4A5C" w:rsidP="00BA1C58">
      <w:pPr>
        <w:jc w:val="center"/>
        <w:rPr>
          <w:rFonts w:ascii="Acumin Pro SemiCondensed Light" w:hAnsi="Acumin Pro SemiCondensed Light"/>
          <w:color w:val="EE0000"/>
          <w:sz w:val="72"/>
          <w:szCs w:val="72"/>
        </w:rPr>
      </w:pPr>
      <w:r>
        <w:rPr>
          <w:noProof/>
        </w:rPr>
        <w:drawing>
          <wp:inline distT="0" distB="0" distL="0" distR="0" wp14:anchorId="74640657" wp14:editId="15448047">
            <wp:extent cx="6120130" cy="2868930"/>
            <wp:effectExtent l="0" t="0" r="0" b="7620"/>
            <wp:docPr id="1984425625" name="Billede 4">
              <a:extLst xmlns:a="http://schemas.openxmlformats.org/drawingml/2006/main">
                <a:ext uri="{FF2B5EF4-FFF2-40B4-BE49-F238E27FC236}">
                  <a16:creationId xmlns:a16="http://schemas.microsoft.com/office/drawing/2014/main" id="{03C219FF-BD2B-4736-AD70-4A71A61849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2868930"/>
                    </a:xfrm>
                    <a:prstGeom prst="rect">
                      <a:avLst/>
                    </a:prstGeom>
                    <a:noFill/>
                    <a:ln>
                      <a:noFill/>
                    </a:ln>
                  </pic:spPr>
                </pic:pic>
              </a:graphicData>
            </a:graphic>
          </wp:inline>
        </w:drawing>
      </w:r>
    </w:p>
    <w:p w14:paraId="41E7B650" w14:textId="77777777" w:rsidR="00386474" w:rsidRPr="002152D5" w:rsidRDefault="00386474">
      <w:pPr>
        <w:rPr>
          <w:rFonts w:ascii="Acumin Pro SemiCondensed Light" w:hAnsi="Acumin Pro SemiCondensed Light"/>
          <w:b/>
          <w:bCs/>
          <w:color w:val="EE0000"/>
          <w:sz w:val="44"/>
          <w:szCs w:val="44"/>
          <w:lang w:val="en-US"/>
        </w:rPr>
      </w:pPr>
      <w:r w:rsidRPr="002152D5">
        <w:rPr>
          <w:rFonts w:ascii="Acumin Pro SemiCondensed Light" w:hAnsi="Acumin Pro SemiCondensed Light"/>
          <w:b/>
          <w:bCs/>
          <w:color w:val="EE0000"/>
          <w:sz w:val="44"/>
          <w:szCs w:val="44"/>
          <w:lang w:val="en-US"/>
        </w:rPr>
        <w:t>OPENING OF THE CHAMBER OF ORDERS AT FREDERIKSBORG</w:t>
      </w:r>
    </w:p>
    <w:p w14:paraId="2641269D" w14:textId="3F26AD74" w:rsidR="006510D0" w:rsidRPr="00386474" w:rsidRDefault="006510D0">
      <w:pPr>
        <w:rPr>
          <w:rFonts w:ascii="Acumin Pro SemiCondensed Light" w:hAnsi="Acumin Pro SemiCondensed Light"/>
          <w:color w:val="EE0000"/>
          <w:lang w:val="en-US"/>
        </w:rPr>
      </w:pPr>
      <w:r w:rsidRPr="00386474">
        <w:rPr>
          <w:rFonts w:ascii="Acumin Pro SemiCondensed Light" w:hAnsi="Acumin Pro SemiCondensed Light"/>
          <w:color w:val="EE0000"/>
          <w:lang w:val="en-US"/>
        </w:rPr>
        <w:t>A newly established Chamber of Orders at Frederiksborg will introduce visitors to the Danish honours system and the Chapel of the Royal Danish Orders of Chivalry in Frederiksborg Castle Chapel.</w:t>
      </w:r>
      <w:r w:rsidR="00386474">
        <w:rPr>
          <w:rFonts w:ascii="Acumin Pro SemiCondensed Light" w:hAnsi="Acumin Pro SemiCondensed Light"/>
          <w:color w:val="EE0000"/>
          <w:lang w:val="en-US"/>
        </w:rPr>
        <w:t xml:space="preserve"> </w:t>
      </w:r>
      <w:r w:rsidR="00386474" w:rsidRPr="00386474">
        <w:rPr>
          <w:rFonts w:ascii="Acumin Pro SemiCondensed Light" w:hAnsi="Acumin Pro SemiCondensed Light"/>
          <w:color w:val="EE0000"/>
          <w:lang w:val="en-US"/>
        </w:rPr>
        <w:t>His Majesty King</w:t>
      </w:r>
      <w:r w:rsidR="00386474">
        <w:rPr>
          <w:rFonts w:ascii="Acumin Pro SemiCondensed Light" w:hAnsi="Acumin Pro SemiCondensed Light"/>
          <w:color w:val="EE0000"/>
          <w:lang w:val="en-US"/>
        </w:rPr>
        <w:t xml:space="preserve"> Frederik</w:t>
      </w:r>
      <w:r w:rsidR="00386474" w:rsidRPr="00386474">
        <w:rPr>
          <w:rFonts w:ascii="Acumin Pro SemiCondensed Light" w:hAnsi="Acumin Pro SemiCondensed Light"/>
          <w:color w:val="EE0000"/>
          <w:lang w:val="en-US"/>
        </w:rPr>
        <w:t xml:space="preserve"> will participate in the official inauguration of the Chamber of Orders on 16 June.</w:t>
      </w:r>
      <w:r w:rsidR="00D15C57">
        <w:rPr>
          <w:rFonts w:ascii="Acumin Pro SemiCondensed Light" w:hAnsi="Acumin Pro SemiCondensed Light"/>
          <w:color w:val="EE0000"/>
          <w:lang w:val="en-US"/>
        </w:rPr>
        <w:t xml:space="preserve"> </w:t>
      </w:r>
      <w:r w:rsidR="00D15C57" w:rsidRPr="00D15C57">
        <w:rPr>
          <w:rFonts w:ascii="Acumin Pro SemiCondensed Light" w:hAnsi="Acumin Pro SemiCondensed Light"/>
          <w:color w:val="EE0000"/>
          <w:lang w:val="en-US"/>
        </w:rPr>
        <w:t>The Chamber of Orders opens to visitors on 17 June at 10.00 am and forms part of the museum’s permanent exhibition.</w:t>
      </w:r>
    </w:p>
    <w:p w14:paraId="09025DD4" w14:textId="3A735411" w:rsidR="009A5F14" w:rsidRPr="009C718E" w:rsidRDefault="009A5F14">
      <w:pPr>
        <w:rPr>
          <w:rFonts w:ascii="Acumin Pro SemiCondensed Light" w:hAnsi="Acumin Pro SemiCondensed Light"/>
          <w:color w:val="000000" w:themeColor="text1"/>
          <w:lang w:val="en-US"/>
        </w:rPr>
      </w:pPr>
      <w:r w:rsidRPr="009A5F14">
        <w:rPr>
          <w:rFonts w:ascii="Acumin Pro SemiCondensed Light" w:hAnsi="Acumin Pro SemiCondensed Light"/>
          <w:color w:val="000000" w:themeColor="text1"/>
          <w:lang w:val="en-US"/>
        </w:rPr>
        <w:t>Thousands of coats of arms adorn the gallery of Frederiksborg Castle’s magnificent chapel, completed in 1617, as well as the grand staircases throughout the castle. Frederiksborg Castle Chapel houses the Chapel of the Royal Danish Orders of Chivalry, where Knights of the Order of the Elephant and Knights Grand Cross of the Order of the Dannebrog have, over the centuries, had their coats of arms displayed.</w:t>
      </w:r>
      <w:r w:rsidR="009C718E">
        <w:rPr>
          <w:rFonts w:ascii="Acumin Pro SemiCondensed Light" w:hAnsi="Acumin Pro SemiCondensed Light"/>
          <w:color w:val="000000" w:themeColor="text1"/>
          <w:lang w:val="en-US"/>
        </w:rPr>
        <w:t xml:space="preserve"> </w:t>
      </w:r>
      <w:r w:rsidR="009C718E" w:rsidRPr="009C718E">
        <w:rPr>
          <w:rFonts w:ascii="Acumin Pro SemiCondensed Light" w:hAnsi="Acumin Pro SemiCondensed Light"/>
          <w:color w:val="000000" w:themeColor="text1"/>
          <w:lang w:val="en-US"/>
        </w:rPr>
        <w:t>His Majesty King Frederik X is Sovereign of the Danish Orders of Chivalry, and on 16 June</w:t>
      </w:r>
      <w:r w:rsidR="00A772D3">
        <w:rPr>
          <w:rFonts w:ascii="Acumin Pro SemiCondensed Light" w:hAnsi="Acumin Pro SemiCondensed Light"/>
          <w:color w:val="000000" w:themeColor="text1"/>
          <w:lang w:val="en-US"/>
        </w:rPr>
        <w:t>,</w:t>
      </w:r>
      <w:r w:rsidR="009C718E" w:rsidRPr="009C718E">
        <w:rPr>
          <w:rFonts w:ascii="Acumin Pro SemiCondensed Light" w:hAnsi="Acumin Pro SemiCondensed Light"/>
          <w:color w:val="000000" w:themeColor="text1"/>
          <w:lang w:val="en-US"/>
        </w:rPr>
        <w:t xml:space="preserve"> The King will inaugurate a newly established Chamber of Orders in which Frederiksborg presents the full collection of Royal Danish orders, decorations and medals.</w:t>
      </w:r>
    </w:p>
    <w:p w14:paraId="222A3528" w14:textId="50486CBA" w:rsidR="00252E77" w:rsidRDefault="00252E77">
      <w:pPr>
        <w:rPr>
          <w:rFonts w:ascii="Acumin Pro SemiCondensed Light" w:hAnsi="Acumin Pro SemiCondensed Light"/>
          <w:lang w:val="en-US"/>
        </w:rPr>
      </w:pPr>
      <w:r w:rsidRPr="00252E77">
        <w:rPr>
          <w:rFonts w:ascii="Acumin Pro SemiCondensed Light" w:hAnsi="Acumin Pro SemiCondensed Light"/>
          <w:lang w:val="en-US"/>
        </w:rPr>
        <w:t xml:space="preserve">The Chamber of Orders displays the Order of the Elephant, the Order of the Dannebrog, the Medal of Merit, the Medal of Recompense, the Ingenio et Arti Medal, and several rare orders that are no longer awarded. Visitors can also watch films featuring four Danes who have been </w:t>
      </w:r>
      <w:r w:rsidR="00A772D3" w:rsidRPr="00252E77">
        <w:rPr>
          <w:rFonts w:ascii="Acumin Pro SemiCondensed Light" w:hAnsi="Acumin Pro SemiCondensed Light"/>
          <w:lang w:val="en-US"/>
        </w:rPr>
        <w:t>honored</w:t>
      </w:r>
      <w:r w:rsidRPr="00252E77">
        <w:rPr>
          <w:rFonts w:ascii="Acumin Pro SemiCondensed Light" w:hAnsi="Acumin Pro SemiCondensed Light"/>
          <w:lang w:val="en-US"/>
        </w:rPr>
        <w:t xml:space="preserve"> with either a knighthood or a royal medal.</w:t>
      </w:r>
    </w:p>
    <w:p w14:paraId="52C57127" w14:textId="77777777" w:rsidR="00D15C57" w:rsidRDefault="007D6080" w:rsidP="000D0520">
      <w:pPr>
        <w:rPr>
          <w:rFonts w:ascii="Acumin Pro SemiCondensed Light" w:hAnsi="Acumin Pro SemiCondensed Light"/>
          <w:lang w:val="en-US"/>
        </w:rPr>
      </w:pPr>
      <w:r w:rsidRPr="007D6080">
        <w:rPr>
          <w:rFonts w:ascii="Acumin Pro SemiCondensed Light" w:hAnsi="Acumin Pro SemiCondensed Light"/>
          <w:lang w:val="en-US"/>
        </w:rPr>
        <w:t xml:space="preserve">In 1671, King Christian V instituted the Order of the Dannebrog, with claimed roots in the chivalric traditions of the Middle Ages, as a complement to the ancient and prestigious Order of the Elephant. </w:t>
      </w:r>
      <w:r w:rsidRPr="000D0520">
        <w:rPr>
          <w:rFonts w:ascii="Acumin Pro SemiCondensed Light" w:hAnsi="Acumin Pro SemiCondensed Light"/>
          <w:lang w:val="en-US"/>
        </w:rPr>
        <w:t>It was also Christian V who established the Chapel of the Orders in Frederiksborg Castle Chapel.</w:t>
      </w:r>
      <w:r w:rsidR="000D0520" w:rsidRPr="000D0520">
        <w:rPr>
          <w:rFonts w:ascii="Acumin Pro SemiCondensed Light" w:hAnsi="Acumin Pro SemiCondensed Light"/>
          <w:lang w:val="en-US"/>
        </w:rPr>
        <w:t xml:space="preserve"> </w:t>
      </w:r>
      <w:r w:rsidR="000D0520" w:rsidRPr="000D0520">
        <w:rPr>
          <w:rFonts w:ascii="Acumin Pro SemiCondensed Light" w:hAnsi="Acumin Pro SemiCondensed Light"/>
          <w:lang w:val="en-US"/>
        </w:rPr>
        <w:t>Following the French model, King Frederik VI reformed the Order of the Dannebrog in 1808. No longer was noble birth or high rank in royal service required to receive the decoration. Ordinary citizens could now be recognised and honoured for their contributions to society – just as they can today.</w:t>
      </w:r>
      <w:r w:rsidR="00F562D8">
        <w:rPr>
          <w:rFonts w:ascii="Acumin Pro SemiCondensed Light" w:hAnsi="Acumin Pro SemiCondensed Light"/>
          <w:lang w:val="en-US"/>
        </w:rPr>
        <w:t xml:space="preserve"> </w:t>
      </w:r>
    </w:p>
    <w:p w14:paraId="53CA68FA" w14:textId="7A0C25A4" w:rsidR="008D6906" w:rsidRPr="00D77F61" w:rsidRDefault="00F34CCF" w:rsidP="006D7A6C">
      <w:pPr>
        <w:rPr>
          <w:rFonts w:ascii="Acumin Pro SemiCondensed Light" w:eastAsia="Acumin Pro SemiCondensed Light" w:hAnsi="Acumin Pro SemiCondensed Light" w:cs="Acumin Pro SemiCondensed Light"/>
          <w:b/>
          <w:bCs/>
          <w:color w:val="FF0000"/>
          <w:sz w:val="44"/>
          <w:szCs w:val="44"/>
          <w:lang w:val="en-US"/>
        </w:rPr>
      </w:pPr>
      <w:r w:rsidRPr="00D77F61">
        <w:rPr>
          <w:rFonts w:ascii="Acumin Pro SemiCondensed Light" w:eastAsia="Acumin Pro SemiCondensed Light" w:hAnsi="Acumin Pro SemiCondensed Light" w:cs="Acumin Pro SemiCondensed Light"/>
          <w:b/>
          <w:bCs/>
          <w:color w:val="FF0000"/>
          <w:sz w:val="44"/>
          <w:szCs w:val="44"/>
          <w:lang w:val="en-US"/>
        </w:rPr>
        <w:lastRenderedPageBreak/>
        <w:t>PRESS</w:t>
      </w:r>
      <w:r w:rsidR="000C0CA1" w:rsidRPr="00D77F61">
        <w:rPr>
          <w:rFonts w:ascii="Acumin Pro SemiCondensed Light" w:eastAsia="Acumin Pro SemiCondensed Light" w:hAnsi="Acumin Pro SemiCondensed Light" w:cs="Acumin Pro SemiCondensed Light"/>
          <w:b/>
          <w:bCs/>
          <w:color w:val="FF0000"/>
          <w:sz w:val="44"/>
          <w:szCs w:val="44"/>
          <w:lang w:val="en-US"/>
        </w:rPr>
        <w:t xml:space="preserve"> &amp; F</w:t>
      </w:r>
      <w:r w:rsidR="00D77F61" w:rsidRPr="00D77F61">
        <w:rPr>
          <w:rFonts w:ascii="Acumin Pro SemiCondensed Light" w:eastAsia="Acumin Pro SemiCondensed Light" w:hAnsi="Acumin Pro SemiCondensed Light" w:cs="Acumin Pro SemiCondensed Light"/>
          <w:b/>
          <w:bCs/>
          <w:color w:val="FF0000"/>
          <w:sz w:val="44"/>
          <w:szCs w:val="44"/>
          <w:lang w:val="en-US"/>
        </w:rPr>
        <w:t>ACTS</w:t>
      </w:r>
    </w:p>
    <w:p w14:paraId="3FAA1FF5" w14:textId="1CB320A2" w:rsidR="00690735" w:rsidRPr="00690735" w:rsidRDefault="000C0CA1" w:rsidP="00690735">
      <w:pPr>
        <w:rPr>
          <w:rFonts w:ascii="Acumin Pro SemiCondensed Light" w:eastAsia="Acumin Pro SemiCondensed Light" w:hAnsi="Acumin Pro SemiCondensed Light" w:cs="Acumin Pro SemiCondensed Light"/>
          <w:lang w:val="en-US"/>
        </w:rPr>
      </w:pPr>
      <w:r w:rsidRPr="00D15C57">
        <w:rPr>
          <w:rFonts w:ascii="Acumin Pro SemiCondensed Light" w:eastAsia="Acumin Pro SemiCondensed Light" w:hAnsi="Acumin Pro SemiCondensed Light" w:cs="Acumin Pro SemiCondensed Light"/>
          <w:b/>
          <w:bCs/>
          <w:color w:val="ED0000"/>
          <w:lang w:val="en-US"/>
        </w:rPr>
        <w:t>Press</w:t>
      </w:r>
      <w:r w:rsidR="005E3395" w:rsidRPr="00D15C57">
        <w:rPr>
          <w:lang w:val="en-US"/>
        </w:rPr>
        <w:br/>
      </w:r>
      <w:r w:rsidR="00D77F61" w:rsidRPr="00D77F61">
        <w:rPr>
          <w:rFonts w:ascii="Acumin Pro SemiCondensed Light" w:eastAsia="Acumin Pro SemiCondensed Light" w:hAnsi="Acumin Pro SemiCondensed Light" w:cs="Acumin Pro SemiCondensed Light"/>
          <w:lang w:val="en-US"/>
        </w:rPr>
        <w:t>For visits to the Chamber of Orders or interview requests with Tore Leifer, Editor at Frederiksborg, please contact:</w:t>
      </w:r>
      <w:r w:rsidR="00D77F61">
        <w:rPr>
          <w:rFonts w:ascii="Acumin Pro SemiCondensed Light" w:eastAsia="Acumin Pro SemiCondensed Light" w:hAnsi="Acumin Pro SemiCondensed Light" w:cs="Acumin Pro SemiCondensed Light"/>
          <w:lang w:val="en-US"/>
        </w:rPr>
        <w:t xml:space="preserve"> </w:t>
      </w:r>
      <w:r w:rsidR="00690735" w:rsidRPr="00690735">
        <w:rPr>
          <w:rFonts w:ascii="Acumin Pro SemiCondensed Light" w:eastAsia="Acumin Pro SemiCondensed Light" w:hAnsi="Acumin Pro SemiCondensed Light" w:cs="Acumin Pro SemiCondensed Light"/>
          <w:lang w:val="en-US"/>
        </w:rPr>
        <w:t>Sara Juel Andersen</w:t>
      </w:r>
      <w:r w:rsidR="00690735">
        <w:rPr>
          <w:rFonts w:ascii="Acumin Pro SemiCondensed Light" w:eastAsia="Acumin Pro SemiCondensed Light" w:hAnsi="Acumin Pro SemiCondensed Light" w:cs="Acumin Pro SemiCondensed Light"/>
          <w:lang w:val="en-US"/>
        </w:rPr>
        <w:t xml:space="preserve">, </w:t>
      </w:r>
      <w:r w:rsidR="00690735" w:rsidRPr="00690735">
        <w:rPr>
          <w:rFonts w:ascii="Acumin Pro SemiCondensed Light" w:eastAsia="Acumin Pro SemiCondensed Light" w:hAnsi="Acumin Pro SemiCondensed Light" w:cs="Acumin Pro SemiCondensed Light"/>
          <w:lang w:val="en-US"/>
        </w:rPr>
        <w:t>Head of Communications</w:t>
      </w:r>
      <w:r w:rsidR="00690735">
        <w:rPr>
          <w:rFonts w:ascii="Acumin Pro SemiCondensed Light" w:eastAsia="Acumin Pro SemiCondensed Light" w:hAnsi="Acumin Pro SemiCondensed Light" w:cs="Acumin Pro SemiCondensed Light"/>
          <w:lang w:val="en-US"/>
        </w:rPr>
        <w:t xml:space="preserve">, </w:t>
      </w:r>
      <w:hyperlink r:id="rId10" w:history="1">
        <w:r w:rsidR="00690735" w:rsidRPr="00690735">
          <w:rPr>
            <w:rStyle w:val="Hyperlink"/>
            <w:rFonts w:ascii="Acumin Pro SemiCondensed Light" w:eastAsia="Acumin Pro SemiCondensed Light" w:hAnsi="Acumin Pro SemiCondensed Light" w:cs="Acumin Pro SemiCondensed Light"/>
            <w:lang w:val="en-US"/>
          </w:rPr>
          <w:t>sja@frederiksborg.dk</w:t>
        </w:r>
      </w:hyperlink>
    </w:p>
    <w:p w14:paraId="7C98CC59" w14:textId="77777777" w:rsidR="00690735" w:rsidRPr="00690735" w:rsidRDefault="00690735" w:rsidP="00690735">
      <w:pPr>
        <w:rPr>
          <w:rFonts w:ascii="Acumin Pro SemiCondensed Light" w:eastAsia="Acumin Pro SemiCondensed Light" w:hAnsi="Acumin Pro SemiCondensed Light" w:cs="Acumin Pro SemiCondensed Light"/>
          <w:lang w:val="en-US"/>
        </w:rPr>
      </w:pPr>
      <w:r w:rsidRPr="00690735">
        <w:rPr>
          <w:rFonts w:ascii="Acumin Pro SemiCondensed Light" w:eastAsia="Acumin Pro SemiCondensed Light" w:hAnsi="Acumin Pro SemiCondensed Light" w:cs="Acumin Pro SemiCondensed Light"/>
          <w:lang w:val="en-US"/>
        </w:rPr>
        <w:t xml:space="preserve">Members of the press are welcome to attend the inauguration of the Chamber of Orders on 16 June. Requests for accreditation should be sent to </w:t>
      </w:r>
      <w:hyperlink r:id="rId11" w:history="1">
        <w:r w:rsidRPr="00690735">
          <w:rPr>
            <w:rStyle w:val="Hyperlink"/>
            <w:rFonts w:ascii="Acumin Pro SemiCondensed Light" w:eastAsia="Acumin Pro SemiCondensed Light" w:hAnsi="Acumin Pro SemiCondensed Light" w:cs="Acumin Pro SemiCondensed Light"/>
            <w:lang w:val="en-US"/>
          </w:rPr>
          <w:t>sja@frederiksborg.dk</w:t>
        </w:r>
      </w:hyperlink>
      <w:r w:rsidRPr="00690735">
        <w:rPr>
          <w:rFonts w:ascii="Acumin Pro SemiCondensed Light" w:eastAsia="Acumin Pro SemiCondensed Light" w:hAnsi="Acumin Pro SemiCondensed Light" w:cs="Acumin Pro SemiCondensed Light"/>
          <w:lang w:val="en-US"/>
        </w:rPr>
        <w:t>.</w:t>
      </w:r>
    </w:p>
    <w:p w14:paraId="0CE46414" w14:textId="77777777" w:rsidR="00690735" w:rsidRPr="00690735" w:rsidRDefault="00690735" w:rsidP="00690735">
      <w:pPr>
        <w:rPr>
          <w:rFonts w:ascii="Acumin Pro SemiCondensed Light" w:eastAsia="Acumin Pro SemiCondensed Light" w:hAnsi="Acumin Pro SemiCondensed Light" w:cs="Acumin Pro SemiCondensed Light"/>
        </w:rPr>
      </w:pPr>
      <w:r w:rsidRPr="00690735">
        <w:rPr>
          <w:rFonts w:ascii="Acumin Pro SemiCondensed Light" w:eastAsia="Acumin Pro SemiCondensed Light" w:hAnsi="Acumin Pro SemiCondensed Light" w:cs="Acumin Pro SemiCondensed Light"/>
        </w:rPr>
        <w:t>For further information, please visit frederiksborg.dk/presse.</w:t>
      </w:r>
    </w:p>
    <w:p w14:paraId="474FA690" w14:textId="77777777" w:rsidR="00F045AB" w:rsidRPr="00F045AB" w:rsidRDefault="00690735" w:rsidP="00F045AB">
      <w:pPr>
        <w:rPr>
          <w:rFonts w:ascii="Acumin Pro SemiCondensed Light" w:eastAsia="Acumin Pro SemiCondensed Light" w:hAnsi="Acumin Pro SemiCondensed Light" w:cs="Acumin Pro SemiCondensed Light"/>
          <w:lang w:val="en-US"/>
        </w:rPr>
      </w:pPr>
      <w:r w:rsidRPr="00F045AB">
        <w:rPr>
          <w:rFonts w:ascii="Acumin Pro SemiCondensed Light" w:eastAsia="Acumin Pro SemiCondensed Light" w:hAnsi="Acumin Pro SemiCondensed Light" w:cs="Acumin Pro SemiCondensed Light"/>
          <w:b/>
          <w:bCs/>
          <w:color w:val="FF0000"/>
          <w:lang w:val="en-US"/>
        </w:rPr>
        <w:t>About</w:t>
      </w:r>
      <w:r w:rsidR="00CD269F" w:rsidRPr="00F045AB">
        <w:rPr>
          <w:rFonts w:ascii="Acumin Pro SemiCondensed Light" w:eastAsia="Acumin Pro SemiCondensed Light" w:hAnsi="Acumin Pro SemiCondensed Light" w:cs="Acumin Pro SemiCondensed Light"/>
          <w:b/>
          <w:bCs/>
          <w:color w:val="FF0000"/>
          <w:lang w:val="en-US"/>
        </w:rPr>
        <w:t xml:space="preserve"> Frederiksborg </w:t>
      </w:r>
      <w:r w:rsidRPr="00F045AB">
        <w:rPr>
          <w:rFonts w:ascii="Acumin Pro SemiCondensed Light" w:eastAsia="Acumin Pro SemiCondensed Light" w:hAnsi="Acumin Pro SemiCondensed Light" w:cs="Acumin Pro SemiCondensed Light"/>
          <w:b/>
          <w:bCs/>
          <w:color w:val="FF0000"/>
          <w:lang w:val="en-US"/>
        </w:rPr>
        <w:t>Castle Chapel</w:t>
      </w:r>
      <w:r w:rsidR="00E71EC7" w:rsidRPr="00F045AB">
        <w:rPr>
          <w:lang w:val="en-US"/>
        </w:rPr>
        <w:br/>
      </w:r>
      <w:r w:rsidR="00F045AB" w:rsidRPr="00F045AB">
        <w:rPr>
          <w:rFonts w:ascii="Acumin Pro SemiCondensed Light" w:eastAsia="Acumin Pro SemiCondensed Light" w:hAnsi="Acumin Pro SemiCondensed Light" w:cs="Acumin Pro SemiCondensed Light"/>
          <w:lang w:val="en-US"/>
        </w:rPr>
        <w:t>Frederiksborg Castle Chapel was commissioned by King Christian IV and completed in 1617 as part of the magnificent castle he built on the site of his birthplace. During the King's lifetime, the chapel was opened to local residents after the parish church was destroyed by fire. Frederiksborg Castle Chapel continues to serve as the local parish church today.</w:t>
      </w:r>
    </w:p>
    <w:p w14:paraId="55B5B123" w14:textId="77777777" w:rsidR="00F045AB" w:rsidRPr="00F045AB" w:rsidRDefault="00F045AB" w:rsidP="00F045AB">
      <w:pPr>
        <w:rPr>
          <w:rFonts w:ascii="Acumin Pro SemiCondensed Light" w:eastAsia="Acumin Pro SemiCondensed Light" w:hAnsi="Acumin Pro SemiCondensed Light" w:cs="Acumin Pro SemiCondensed Light"/>
          <w:lang w:val="en-US"/>
        </w:rPr>
      </w:pPr>
      <w:r w:rsidRPr="00F045AB">
        <w:rPr>
          <w:rFonts w:ascii="Acumin Pro SemiCondensed Light" w:eastAsia="Acumin Pro SemiCondensed Light" w:hAnsi="Acumin Pro SemiCondensed Light" w:cs="Acumin Pro SemiCondensed Light"/>
          <w:lang w:val="en-US"/>
        </w:rPr>
        <w:t>During the period of absolute monarchy, Danish kings were anointed in the chapel. In 1694, King Christian V designated it as the chapel of the Danish Orders of Chivalry, a role it continues to fulfil to this day. The coats of arms of Knights of the Order of the Elephant and Knights Grand Cross of the Order of the Dannebrog are still displayed in the chapel.</w:t>
      </w:r>
    </w:p>
    <w:p w14:paraId="2D1B3C5F" w14:textId="49F7DB98" w:rsidR="00E62B4E" w:rsidRPr="00F045AB" w:rsidRDefault="00F045AB" w:rsidP="00690735">
      <w:pPr>
        <w:rPr>
          <w:rFonts w:ascii="Acumin Pro SemiCondensed Light" w:eastAsia="Acumin Pro SemiCondensed Light" w:hAnsi="Acumin Pro SemiCondensed Light" w:cs="Acumin Pro SemiCondensed Light"/>
          <w:lang w:val="en-US"/>
        </w:rPr>
      </w:pPr>
      <w:r w:rsidRPr="00F045AB">
        <w:rPr>
          <w:rFonts w:ascii="Acumin Pro SemiCondensed Light" w:eastAsia="Acumin Pro SemiCondensed Light" w:hAnsi="Acumin Pro SemiCondensed Light" w:cs="Acumin Pro SemiCondensed Light"/>
          <w:lang w:val="en-US"/>
        </w:rPr>
        <w:t>From June 2026, visitors to Frederiksborg will be able to explore the Danish honours system in the newly established Chamber of Orders.</w:t>
      </w:r>
    </w:p>
    <w:p w14:paraId="19C5BFB9" w14:textId="68E82DD4" w:rsidR="004D7981" w:rsidRPr="006A4289" w:rsidRDefault="006A4289" w:rsidP="008D6906">
      <w:pPr>
        <w:spacing w:line="276" w:lineRule="auto"/>
        <w:rPr>
          <w:rFonts w:ascii="Acumin Pro SemiCondensed Light" w:eastAsia="Acumin Pro SemiCondensed Light" w:hAnsi="Acumin Pro SemiCondensed Light" w:cs="Acumin Pro SemiCondensed Light"/>
          <w:lang w:val="en-US"/>
        </w:rPr>
      </w:pPr>
      <w:r w:rsidRPr="006A4289">
        <w:rPr>
          <w:rFonts w:ascii="Acumin Pro SemiCondensed Light" w:eastAsia="Acumin Pro SemiCondensed Light" w:hAnsi="Acumin Pro SemiCondensed Light" w:cs="Acumin Pro SemiCondensed Light"/>
          <w:b/>
          <w:bCs/>
          <w:color w:val="FF0000"/>
          <w:lang w:val="en-US"/>
        </w:rPr>
        <w:t>About the Royal Danish Orders of Chivalry</w:t>
      </w:r>
      <w:r w:rsidR="00E71EC7" w:rsidRPr="006A4289">
        <w:rPr>
          <w:rFonts w:ascii="Acumin Pro SemiCondensed Light" w:eastAsia="Acumin Pro SemiCondensed Light" w:hAnsi="Acumin Pro SemiCondensed Light" w:cs="Acumin Pro SemiCondensed Light"/>
          <w:b/>
          <w:bCs/>
          <w:color w:val="FF0000"/>
          <w:lang w:val="en-US"/>
        </w:rPr>
        <w:br/>
      </w:r>
      <w:r w:rsidRPr="006A4289">
        <w:rPr>
          <w:rFonts w:ascii="Acumin Pro SemiCondensed Light" w:eastAsia="Acumin Pro SemiCondensed Light" w:hAnsi="Acumin Pro SemiCondensed Light" w:cs="Acumin Pro SemiCondensed Light"/>
          <w:lang w:val="en-US"/>
        </w:rPr>
        <w:t>For further information, please visit the website of the Danish Royal House and the section on the Chapel of the Orders and Armorial Books.</w:t>
      </w:r>
    </w:p>
    <w:p w14:paraId="4898E00D" w14:textId="0442A57A" w:rsidR="00707F32" w:rsidRPr="00707F32" w:rsidRDefault="008D6906" w:rsidP="00707F32">
      <w:pPr>
        <w:spacing w:line="276" w:lineRule="auto"/>
        <w:rPr>
          <w:rFonts w:ascii="Acumin Pro SemiCondensed Light" w:eastAsia="Acumin Pro SemiCondensed Light" w:hAnsi="Acumin Pro SemiCondensed Light" w:cs="Acumin Pro SemiCondensed Light"/>
          <w:color w:val="000000" w:themeColor="text1"/>
          <w:lang w:val="en-US"/>
        </w:rPr>
      </w:pPr>
      <w:r w:rsidRPr="00707F32">
        <w:rPr>
          <w:rFonts w:ascii="Acumin Pro SemiCondensed Light" w:eastAsia="Acumin Pro SemiCondensed Light" w:hAnsi="Acumin Pro SemiCondensed Light" w:cs="Acumin Pro SemiCondensed Light"/>
          <w:b/>
          <w:bCs/>
          <w:color w:val="FF0000"/>
          <w:lang w:val="en-US"/>
        </w:rPr>
        <w:t>Om Frederiksborg</w:t>
      </w:r>
      <w:r w:rsidRPr="00707F32">
        <w:rPr>
          <w:rFonts w:ascii="Acumin Pro SemiCondensed Light" w:hAnsi="Acumin Pro SemiCondensed Light"/>
          <w:lang w:val="en-US"/>
        </w:rPr>
        <w:br/>
      </w:r>
      <w:r w:rsidR="00707F32" w:rsidRPr="00707F32">
        <w:rPr>
          <w:rFonts w:ascii="Acumin Pro SemiCondensed Light" w:eastAsia="Acumin Pro SemiCondensed Light" w:hAnsi="Acumin Pro SemiCondensed Light" w:cs="Acumin Pro SemiCondensed Light"/>
          <w:color w:val="000000" w:themeColor="text1"/>
          <w:lang w:val="en-US"/>
        </w:rPr>
        <w:t>At Frederiksborg, visitors come face to face with the people, defining events and historical periods that have shaped Denmark.</w:t>
      </w:r>
      <w:r w:rsidR="00707F32">
        <w:rPr>
          <w:rFonts w:ascii="Acumin Pro SemiCondensed Light" w:eastAsia="Acumin Pro SemiCondensed Light" w:hAnsi="Acumin Pro SemiCondensed Light" w:cs="Acumin Pro SemiCondensed Light"/>
          <w:color w:val="000000" w:themeColor="text1"/>
          <w:lang w:val="en-US"/>
        </w:rPr>
        <w:t xml:space="preserve"> </w:t>
      </w:r>
      <w:r w:rsidR="00707F32" w:rsidRPr="00707F32">
        <w:rPr>
          <w:rFonts w:ascii="Acumin Pro SemiCondensed Light" w:eastAsia="Acumin Pro SemiCondensed Light" w:hAnsi="Acumin Pro SemiCondensed Light" w:cs="Acumin Pro SemiCondensed Light"/>
          <w:color w:val="000000" w:themeColor="text1"/>
          <w:lang w:val="en-US"/>
        </w:rPr>
        <w:t>Frederiksborg is Denmark’s Museum of National History and National Portrait Gallery. The collections of portraits and history paintings are complemented by royal porcelain, silver, clocks, decorative arts and furniture. Together with the architecture of Frederiksborg Castle, they offer a unique insight into Denmark’s cultural heritage.</w:t>
      </w:r>
    </w:p>
    <w:p w14:paraId="2BD82CCA" w14:textId="77777777" w:rsidR="00707F32" w:rsidRPr="00707F32" w:rsidRDefault="00707F32" w:rsidP="00707F32">
      <w:pPr>
        <w:spacing w:line="276" w:lineRule="auto"/>
        <w:rPr>
          <w:rFonts w:ascii="Acumin Pro SemiCondensed Light" w:eastAsia="Acumin Pro SemiCondensed Light" w:hAnsi="Acumin Pro SemiCondensed Light" w:cs="Acumin Pro SemiCondensed Light"/>
          <w:color w:val="000000" w:themeColor="text1"/>
          <w:lang w:val="en-US"/>
        </w:rPr>
      </w:pPr>
      <w:r w:rsidRPr="00707F32">
        <w:rPr>
          <w:rFonts w:ascii="Acumin Pro SemiCondensed Light" w:eastAsia="Acumin Pro SemiCondensed Light" w:hAnsi="Acumin Pro SemiCondensed Light" w:cs="Acumin Pro SemiCondensed Light"/>
          <w:color w:val="000000" w:themeColor="text1"/>
          <w:lang w:val="en-US"/>
        </w:rPr>
        <w:t>The museum is housed within Frederiksborg Castle, whose magnificent state rooms and historic interiors provide an exceptional setting for experiencing Danish history. Frederiksborg Castle Chapel, built for Christian IV, later served as the anointing church of Denmark’s absolute monarchs and today functions as the parish church. It is also home to the Chapel of the Royal Danish Orders of Chivalry.</w:t>
      </w:r>
    </w:p>
    <w:p w14:paraId="1F3B0199" w14:textId="77777777" w:rsidR="00707F32" w:rsidRPr="00707F32" w:rsidRDefault="00707F32" w:rsidP="00707F32">
      <w:pPr>
        <w:spacing w:line="276" w:lineRule="auto"/>
        <w:rPr>
          <w:rFonts w:ascii="Acumin Pro SemiCondensed Light" w:eastAsia="Acumin Pro SemiCondensed Light" w:hAnsi="Acumin Pro SemiCondensed Light" w:cs="Acumin Pro SemiCondensed Light"/>
          <w:color w:val="000000" w:themeColor="text1"/>
          <w:lang w:val="en-US"/>
        </w:rPr>
      </w:pPr>
      <w:r w:rsidRPr="00707F32">
        <w:rPr>
          <w:rFonts w:ascii="Acumin Pro SemiCondensed Light" w:eastAsia="Acumin Pro SemiCondensed Light" w:hAnsi="Acumin Pro SemiCondensed Light" w:cs="Acumin Pro SemiCondensed Light"/>
          <w:color w:val="000000" w:themeColor="text1"/>
          <w:lang w:val="en-US"/>
        </w:rPr>
        <w:t>The museum’s founder, brewer J.C. Jacobsen, founder of Carlsberg, made a significant contribution to the reconstruction of Frederiksborg following the devastating fire of 1859. Since its establishment as a museum in 1878, Frederiksborg has been owned by the Carlsberg Foundation.</w:t>
      </w:r>
    </w:p>
    <w:p w14:paraId="66891A8D" w14:textId="35B9179C" w:rsidR="008D6906" w:rsidRPr="00707F32" w:rsidRDefault="008D6906" w:rsidP="00707F32">
      <w:pPr>
        <w:spacing w:line="276" w:lineRule="auto"/>
        <w:rPr>
          <w:rFonts w:ascii="Acumin Pro SemiCondensed Light" w:eastAsia="Acumin Pro SemiCondensed Light" w:hAnsi="Acumin Pro SemiCondensed Light" w:cs="Acumin Pro SemiCondensed Light"/>
          <w:color w:val="000000" w:themeColor="text1"/>
          <w:lang w:val="en-US"/>
        </w:rPr>
      </w:pPr>
    </w:p>
    <w:sectPr w:rsidR="008D6906" w:rsidRPr="00707F32" w:rsidSect="002152D5">
      <w:headerReference w:type="default" r:id="rId12"/>
      <w:footerReference w:type="default" r:id="rId13"/>
      <w:pgSz w:w="11906" w:h="16838" w:code="9"/>
      <w:pgMar w:top="1701" w:right="1134" w:bottom="28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F48F" w14:textId="77777777" w:rsidR="00366DB8" w:rsidRDefault="00366DB8" w:rsidP="001B1BFF">
      <w:pPr>
        <w:spacing w:after="0" w:line="240" w:lineRule="auto"/>
      </w:pPr>
      <w:r>
        <w:separator/>
      </w:r>
    </w:p>
  </w:endnote>
  <w:endnote w:type="continuationSeparator" w:id="0">
    <w:p w14:paraId="478B52A7" w14:textId="77777777" w:rsidR="00366DB8" w:rsidRDefault="00366DB8" w:rsidP="001B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cumin Pro SemiCondensed Light">
    <w:panose1 w:val="020B0406020202020204"/>
    <w:charset w:val="00"/>
    <w:family w:val="swiss"/>
    <w:pitch w:val="variable"/>
    <w:sig w:usb0="20000007" w:usb1="00000001" w:usb2="000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395" w14:textId="4A1B4948" w:rsidR="00C47408" w:rsidRPr="001B1BFF" w:rsidRDefault="00C47408" w:rsidP="001B1BFF">
    <w:pPr>
      <w:rPr>
        <w:rFonts w:ascii="Acumin Pro SemiCondensed Light" w:eastAsia="Acumin Pro SemiCondensed Light" w:hAnsi="Acumin Pro SemiCondensed Light" w:cs="Acumin Pro SemiCondensed Light"/>
        <w:color w:val="FF0000"/>
        <w:sz w:val="16"/>
        <w:szCs w:val="16"/>
      </w:rPr>
    </w:pPr>
    <w:r>
      <w:rPr>
        <w:rFonts w:ascii="Acumin Pro SemiCondensed Light" w:eastAsia="Acumin Pro SemiCondensed Light" w:hAnsi="Acumin Pro SemiCondensed Light" w:cs="Acumin Pro SemiCondensed Light"/>
        <w:color w:val="FF0000"/>
        <w:sz w:val="16"/>
        <w:szCs w:val="16"/>
      </w:rPr>
      <w:t xml:space="preserve">Frederiksborg ∙ Nationalhistorisk Museum · Museum of National History </w:t>
    </w:r>
    <w:r>
      <w:rPr>
        <w:rFonts w:ascii="Acumin Pro SemiCondensed Light" w:eastAsia="Acumin Pro SemiCondensed Light" w:hAnsi="Acumin Pro SemiCondensed Light" w:cs="Acumin Pro SemiCondensed Light"/>
        <w:color w:val="FF0000"/>
        <w:sz w:val="16"/>
        <w:szCs w:val="16"/>
      </w:rPr>
      <w:br/>
      <w:t>Frederiksborg Slot 10 · DK–3400 Hillerød · CVR 60223513 · (+45) 48 26 04 39 · info@frederiksborg.dk · frederiksborg.d</w:t>
    </w:r>
    <w:r>
      <w:rPr>
        <w:noProof/>
      </w:rPr>
      <w:drawing>
        <wp:anchor distT="0" distB="0" distL="114300" distR="114300" simplePos="0" relativeHeight="251658243" behindDoc="0" locked="0" layoutInCell="1" hidden="0" allowOverlap="1" wp14:anchorId="64EC14D1" wp14:editId="4FE789B0">
          <wp:simplePos x="0" y="0"/>
          <wp:positionH relativeFrom="column">
            <wp:posOffset>5781039</wp:posOffset>
          </wp:positionH>
          <wp:positionV relativeFrom="paragraph">
            <wp:posOffset>10160</wp:posOffset>
          </wp:positionV>
          <wp:extent cx="339090" cy="288290"/>
          <wp:effectExtent l="0" t="0" r="0" b="0"/>
          <wp:wrapSquare wrapText="bothSides" distT="0" distB="0" distL="114300" distR="114300"/>
          <wp:docPr id="1958957268" name="image1.jpg" descr="Et billede, der indeholder silhuet, slot&#10;&#10;Automatisk genereret beskrivelse">
            <a:extLst xmlns:a="http://schemas.openxmlformats.org/drawingml/2006/main">
              <a:ext uri="{FF2B5EF4-FFF2-40B4-BE49-F238E27FC236}">
                <a16:creationId xmlns:a16="http://schemas.microsoft.com/office/drawing/2014/main" id="{DE46ADEC-7D2E-4146-AFFF-81D7867B9D19}"/>
              </a:ext>
            </a:extLst>
          </wp:docPr>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silhuet, slot&#10;&#10;Automatisk genereret beskrivelse"/>
                  <pic:cNvPicPr preferRelativeResize="0"/>
                </pic:nvPicPr>
                <pic:blipFill>
                  <a:blip r:embed="rId1"/>
                  <a:srcRect/>
                  <a:stretch>
                    <a:fillRect/>
                  </a:stretch>
                </pic:blipFill>
                <pic:spPr>
                  <a:xfrm>
                    <a:off x="0" y="0"/>
                    <a:ext cx="339090" cy="288290"/>
                  </a:xfrm>
                  <a:prstGeom prst="rect">
                    <a:avLst/>
                  </a:prstGeom>
                  <a:ln/>
                </pic:spPr>
              </pic:pic>
            </a:graphicData>
          </a:graphic>
        </wp:anchor>
      </w:drawing>
    </w:r>
    <w:r w:rsidR="00A750D6">
      <w:rPr>
        <w:noProof/>
      </w:rPr>
      <w:drawing>
        <wp:anchor distT="0" distB="0" distL="114300" distR="114300" simplePos="0" relativeHeight="251658241" behindDoc="0" locked="0" layoutInCell="1" hidden="0" allowOverlap="1" wp14:anchorId="5966EA53" wp14:editId="5C384ADE">
          <wp:simplePos x="0" y="0"/>
          <wp:positionH relativeFrom="column">
            <wp:posOffset>5781039</wp:posOffset>
          </wp:positionH>
          <wp:positionV relativeFrom="paragraph">
            <wp:posOffset>10160</wp:posOffset>
          </wp:positionV>
          <wp:extent cx="339090" cy="288290"/>
          <wp:effectExtent l="0" t="0" r="0" b="0"/>
          <wp:wrapSquare wrapText="bothSides" distT="0" distB="0" distL="114300" distR="114300"/>
          <wp:docPr id="201214776" name="image1.jpg" descr="Et billede, der indeholder silhuet, slot&#10;&#10;Automatisk genereret beskrivelse">
            <a:extLst xmlns:a="http://schemas.openxmlformats.org/drawingml/2006/main">
              <a:ext uri="{FF2B5EF4-FFF2-40B4-BE49-F238E27FC236}">
                <a16:creationId xmlns:a16="http://schemas.microsoft.com/office/drawing/2014/main" id="{7D977BDD-86F6-41DF-B6E9-9B97AC4EC301}"/>
              </a:ext>
            </a:extLst>
          </wp:docPr>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silhuet, slot&#10;&#10;Automatisk genereret beskrivelse"/>
                  <pic:cNvPicPr preferRelativeResize="0"/>
                </pic:nvPicPr>
                <pic:blipFill>
                  <a:blip r:embed="rId1"/>
                  <a:srcRect/>
                  <a:stretch>
                    <a:fillRect/>
                  </a:stretch>
                </pic:blipFill>
                <pic:spPr>
                  <a:xfrm>
                    <a:off x="0" y="0"/>
                    <a:ext cx="339090" cy="288290"/>
                  </a:xfrm>
                  <a:prstGeom prst="rect">
                    <a:avLst/>
                  </a:prstGeom>
                  <a:ln/>
                </pic:spPr>
              </pic:pic>
            </a:graphicData>
          </a:graphic>
        </wp:anchor>
      </w:drawing>
    </w:r>
    <w:r>
      <w:rPr>
        <w:rFonts w:ascii="Acumin Pro SemiCondensed Light" w:eastAsia="Acumin Pro SemiCondensed Light" w:hAnsi="Acumin Pro SemiCondensed Light" w:cs="Acumin Pro SemiCondensed Light"/>
        <w:color w:val="FF0000"/>
        <w:sz w:val="16"/>
        <w:szCs w:val="16"/>
      </w:rP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3828" w14:textId="77777777" w:rsidR="00366DB8" w:rsidRDefault="00366DB8" w:rsidP="001B1BFF">
      <w:pPr>
        <w:spacing w:after="0" w:line="240" w:lineRule="auto"/>
      </w:pPr>
      <w:r>
        <w:separator/>
      </w:r>
    </w:p>
  </w:footnote>
  <w:footnote w:type="continuationSeparator" w:id="0">
    <w:p w14:paraId="2168559D" w14:textId="77777777" w:rsidR="00366DB8" w:rsidRDefault="00366DB8" w:rsidP="001B1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AFE7" w14:textId="19937C7B" w:rsidR="00C47408" w:rsidRDefault="00C47408" w:rsidP="001B1BFF">
    <w:pPr>
      <w:jc w:val="right"/>
      <w:rPr>
        <w:rFonts w:ascii="Acumin Pro SemiCondensed Light" w:hAnsi="Acumin Pro SemiCondensed Light"/>
        <w:color w:val="EE0000"/>
      </w:rPr>
    </w:pPr>
    <w:r>
      <w:rPr>
        <w:noProof/>
      </w:rPr>
      <w:drawing>
        <wp:anchor distT="0" distB="0" distL="114300" distR="114300" simplePos="0" relativeHeight="251658242" behindDoc="0" locked="0" layoutInCell="1" hidden="0" allowOverlap="1" wp14:anchorId="33BF454D" wp14:editId="4BD27C01">
          <wp:simplePos x="0" y="0"/>
          <wp:positionH relativeFrom="margin">
            <wp:align>right</wp:align>
          </wp:positionH>
          <wp:positionV relativeFrom="paragraph">
            <wp:posOffset>-163056</wp:posOffset>
          </wp:positionV>
          <wp:extent cx="2750820" cy="263525"/>
          <wp:effectExtent l="0" t="0" r="0" b="3175"/>
          <wp:wrapSquare wrapText="bothSides" distT="0" distB="0" distL="114300" distR="114300"/>
          <wp:docPr id="1958957266" name="image2.png">
            <a:extLst xmlns:a="http://schemas.openxmlformats.org/drawingml/2006/main">
              <a:ext uri="{FF2B5EF4-FFF2-40B4-BE49-F238E27FC236}">
                <a16:creationId xmlns:a16="http://schemas.microsoft.com/office/drawing/2014/main" id="{B087E954-EE69-4250-AB07-17F8FC19A6EE}"/>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50820" cy="263525"/>
                  </a:xfrm>
                  <a:prstGeom prst="rect">
                    <a:avLst/>
                  </a:prstGeom>
                  <a:ln/>
                </pic:spPr>
              </pic:pic>
            </a:graphicData>
          </a:graphic>
        </wp:anchor>
      </w:drawing>
    </w:r>
    <w:r w:rsidR="00A750D6">
      <w:rPr>
        <w:noProof/>
      </w:rPr>
      <w:drawing>
        <wp:anchor distT="0" distB="0" distL="114300" distR="114300" simplePos="0" relativeHeight="251658240" behindDoc="0" locked="0" layoutInCell="1" hidden="0" allowOverlap="1" wp14:anchorId="57738C04" wp14:editId="06CF4A6D">
          <wp:simplePos x="0" y="0"/>
          <wp:positionH relativeFrom="margin">
            <wp:align>right</wp:align>
          </wp:positionH>
          <wp:positionV relativeFrom="paragraph">
            <wp:posOffset>-163056</wp:posOffset>
          </wp:positionV>
          <wp:extent cx="2750820" cy="263525"/>
          <wp:effectExtent l="0" t="0" r="0" b="3175"/>
          <wp:wrapSquare wrapText="bothSides" distT="0" distB="0" distL="114300" distR="114300"/>
          <wp:docPr id="788353863" name="image2.png">
            <a:extLst xmlns:a="http://schemas.openxmlformats.org/drawingml/2006/main">
              <a:ext uri="{FF2B5EF4-FFF2-40B4-BE49-F238E27FC236}">
                <a16:creationId xmlns:a16="http://schemas.microsoft.com/office/drawing/2014/main" id="{0A9AD261-41BE-40A6-836F-91FFF2D41A80}"/>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50820" cy="263525"/>
                  </a:xfrm>
                  <a:prstGeom prst="rect">
                    <a:avLst/>
                  </a:prstGeom>
                  <a:ln/>
                </pic:spPr>
              </pic:pic>
            </a:graphicData>
          </a:graphic>
        </wp:anchor>
      </w:drawing>
    </w:r>
  </w:p>
  <w:p w14:paraId="54912488" w14:textId="12FC01DB" w:rsidR="00C47408" w:rsidRPr="0055358E" w:rsidRDefault="00D15C57" w:rsidP="001B1BFF">
    <w:pPr>
      <w:jc w:val="right"/>
      <w:rPr>
        <w:rFonts w:ascii="Acumin Pro SemiCondensed Light" w:hAnsi="Acumin Pro SemiCondensed Light"/>
        <w:color w:val="EE0000"/>
      </w:rPr>
    </w:pPr>
    <w:r>
      <w:rPr>
        <w:rFonts w:ascii="Acumin Pro SemiCondensed Light" w:hAnsi="Acumin Pro SemiCondensed Light"/>
        <w:color w:val="EE0000"/>
      </w:rPr>
      <w:t>Press release</w:t>
    </w:r>
    <w:r w:rsidR="00C47408">
      <w:rPr>
        <w:rFonts w:ascii="Acumin Pro SemiCondensed Light" w:hAnsi="Acumin Pro SemiCondensed Light"/>
        <w:color w:val="EE0000"/>
      </w:rPr>
      <w:t xml:space="preserve"> </w:t>
    </w:r>
    <w:r>
      <w:rPr>
        <w:rFonts w:ascii="Acumin Pro SemiCondensed Light" w:hAnsi="Acumin Pro SemiCondensed Light"/>
        <w:color w:val="EE0000"/>
      </w:rPr>
      <w:t>June</w:t>
    </w:r>
    <w:r w:rsidR="00C47408">
      <w:rPr>
        <w:rFonts w:ascii="Acumin Pro SemiCondensed Light" w:hAnsi="Acumin Pro SemiCondensed Light"/>
        <w:color w:val="EE0000"/>
      </w:rPr>
      <w:t xml:space="preserv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FF"/>
    <w:rsid w:val="000320B6"/>
    <w:rsid w:val="00041CBE"/>
    <w:rsid w:val="00053B25"/>
    <w:rsid w:val="00071D5C"/>
    <w:rsid w:val="000734A1"/>
    <w:rsid w:val="000A078B"/>
    <w:rsid w:val="000B3628"/>
    <w:rsid w:val="000C0CA1"/>
    <w:rsid w:val="000C53E6"/>
    <w:rsid w:val="000D0520"/>
    <w:rsid w:val="000E0E7D"/>
    <w:rsid w:val="000F1B8B"/>
    <w:rsid w:val="00101432"/>
    <w:rsid w:val="0010375A"/>
    <w:rsid w:val="001139ED"/>
    <w:rsid w:val="00116FBE"/>
    <w:rsid w:val="001243B9"/>
    <w:rsid w:val="00136526"/>
    <w:rsid w:val="0017667B"/>
    <w:rsid w:val="0019780C"/>
    <w:rsid w:val="001A457E"/>
    <w:rsid w:val="001B1BFF"/>
    <w:rsid w:val="001B4FFC"/>
    <w:rsid w:val="001B7F53"/>
    <w:rsid w:val="001C257F"/>
    <w:rsid w:val="001C4BE9"/>
    <w:rsid w:val="001D57CB"/>
    <w:rsid w:val="001E681F"/>
    <w:rsid w:val="002152D5"/>
    <w:rsid w:val="0023700C"/>
    <w:rsid w:val="00237D4F"/>
    <w:rsid w:val="00240EB8"/>
    <w:rsid w:val="00252E30"/>
    <w:rsid w:val="00252E77"/>
    <w:rsid w:val="002531A3"/>
    <w:rsid w:val="00257CB5"/>
    <w:rsid w:val="00274E3C"/>
    <w:rsid w:val="00276CF2"/>
    <w:rsid w:val="0028344B"/>
    <w:rsid w:val="002A14D0"/>
    <w:rsid w:val="002D1682"/>
    <w:rsid w:val="002E404A"/>
    <w:rsid w:val="00306425"/>
    <w:rsid w:val="00356260"/>
    <w:rsid w:val="00366DB8"/>
    <w:rsid w:val="00375560"/>
    <w:rsid w:val="00382A47"/>
    <w:rsid w:val="00386474"/>
    <w:rsid w:val="003B7910"/>
    <w:rsid w:val="003C2758"/>
    <w:rsid w:val="003D32C8"/>
    <w:rsid w:val="003D42E5"/>
    <w:rsid w:val="003F15D8"/>
    <w:rsid w:val="003F5D72"/>
    <w:rsid w:val="004017B0"/>
    <w:rsid w:val="00401B33"/>
    <w:rsid w:val="00413716"/>
    <w:rsid w:val="004323A7"/>
    <w:rsid w:val="0043752B"/>
    <w:rsid w:val="004375DF"/>
    <w:rsid w:val="00446E05"/>
    <w:rsid w:val="00465865"/>
    <w:rsid w:val="00486CA9"/>
    <w:rsid w:val="0049632B"/>
    <w:rsid w:val="004B4CF3"/>
    <w:rsid w:val="004C60CC"/>
    <w:rsid w:val="004C60D3"/>
    <w:rsid w:val="004D7981"/>
    <w:rsid w:val="004D7DBE"/>
    <w:rsid w:val="005066EA"/>
    <w:rsid w:val="0051283F"/>
    <w:rsid w:val="00517CE6"/>
    <w:rsid w:val="00526E99"/>
    <w:rsid w:val="00556479"/>
    <w:rsid w:val="00557869"/>
    <w:rsid w:val="00563C1E"/>
    <w:rsid w:val="00571B91"/>
    <w:rsid w:val="0057695C"/>
    <w:rsid w:val="00582AAF"/>
    <w:rsid w:val="005B3E8D"/>
    <w:rsid w:val="005C026A"/>
    <w:rsid w:val="005C17C5"/>
    <w:rsid w:val="005C4E28"/>
    <w:rsid w:val="005C75A8"/>
    <w:rsid w:val="005D1E4E"/>
    <w:rsid w:val="005D78F4"/>
    <w:rsid w:val="005E3395"/>
    <w:rsid w:val="005E4A5C"/>
    <w:rsid w:val="005F6A25"/>
    <w:rsid w:val="00632C73"/>
    <w:rsid w:val="006510D0"/>
    <w:rsid w:val="006620FB"/>
    <w:rsid w:val="00672449"/>
    <w:rsid w:val="00672D0E"/>
    <w:rsid w:val="00690735"/>
    <w:rsid w:val="006A4289"/>
    <w:rsid w:val="006D0BB7"/>
    <w:rsid w:val="006D2134"/>
    <w:rsid w:val="006D7A6C"/>
    <w:rsid w:val="006F2F05"/>
    <w:rsid w:val="00707F32"/>
    <w:rsid w:val="00771231"/>
    <w:rsid w:val="007866ED"/>
    <w:rsid w:val="007A2EF1"/>
    <w:rsid w:val="007B2871"/>
    <w:rsid w:val="007B56D5"/>
    <w:rsid w:val="007B72FE"/>
    <w:rsid w:val="007D6080"/>
    <w:rsid w:val="007E2BE5"/>
    <w:rsid w:val="007E7AA0"/>
    <w:rsid w:val="00803855"/>
    <w:rsid w:val="00814124"/>
    <w:rsid w:val="008361A8"/>
    <w:rsid w:val="00875848"/>
    <w:rsid w:val="00875E0D"/>
    <w:rsid w:val="00883510"/>
    <w:rsid w:val="00885BCB"/>
    <w:rsid w:val="00894BB1"/>
    <w:rsid w:val="008D311B"/>
    <w:rsid w:val="008D6906"/>
    <w:rsid w:val="0090168B"/>
    <w:rsid w:val="00903AFF"/>
    <w:rsid w:val="009239D4"/>
    <w:rsid w:val="00930D62"/>
    <w:rsid w:val="00943D58"/>
    <w:rsid w:val="0096427B"/>
    <w:rsid w:val="009A3C4C"/>
    <w:rsid w:val="009A5F14"/>
    <w:rsid w:val="009B3F87"/>
    <w:rsid w:val="009B4CAB"/>
    <w:rsid w:val="009C0084"/>
    <w:rsid w:val="009C6A09"/>
    <w:rsid w:val="009C718E"/>
    <w:rsid w:val="009E6EA3"/>
    <w:rsid w:val="009F31B2"/>
    <w:rsid w:val="00A0341A"/>
    <w:rsid w:val="00A12C84"/>
    <w:rsid w:val="00A26177"/>
    <w:rsid w:val="00A43708"/>
    <w:rsid w:val="00A43D17"/>
    <w:rsid w:val="00A45AC1"/>
    <w:rsid w:val="00A6332C"/>
    <w:rsid w:val="00A72004"/>
    <w:rsid w:val="00A750D6"/>
    <w:rsid w:val="00A76D9C"/>
    <w:rsid w:val="00A772D3"/>
    <w:rsid w:val="00A85851"/>
    <w:rsid w:val="00AA2E2D"/>
    <w:rsid w:val="00AA3790"/>
    <w:rsid w:val="00AB1F8B"/>
    <w:rsid w:val="00AC3B06"/>
    <w:rsid w:val="00B06BCB"/>
    <w:rsid w:val="00B16C33"/>
    <w:rsid w:val="00B40576"/>
    <w:rsid w:val="00B50CAC"/>
    <w:rsid w:val="00B525C2"/>
    <w:rsid w:val="00B80978"/>
    <w:rsid w:val="00BA1A36"/>
    <w:rsid w:val="00BA1C58"/>
    <w:rsid w:val="00BB7A41"/>
    <w:rsid w:val="00BC45F6"/>
    <w:rsid w:val="00BF1FC1"/>
    <w:rsid w:val="00BF3D0C"/>
    <w:rsid w:val="00C27D02"/>
    <w:rsid w:val="00C30857"/>
    <w:rsid w:val="00C47408"/>
    <w:rsid w:val="00C475C2"/>
    <w:rsid w:val="00C62C54"/>
    <w:rsid w:val="00C92400"/>
    <w:rsid w:val="00C9A2CD"/>
    <w:rsid w:val="00CA731E"/>
    <w:rsid w:val="00CB06EA"/>
    <w:rsid w:val="00CC459A"/>
    <w:rsid w:val="00CC49F8"/>
    <w:rsid w:val="00CD269F"/>
    <w:rsid w:val="00CF1937"/>
    <w:rsid w:val="00D10133"/>
    <w:rsid w:val="00D15C57"/>
    <w:rsid w:val="00D20866"/>
    <w:rsid w:val="00D23EF6"/>
    <w:rsid w:val="00D41007"/>
    <w:rsid w:val="00D6418C"/>
    <w:rsid w:val="00D7191A"/>
    <w:rsid w:val="00D7592A"/>
    <w:rsid w:val="00D77F61"/>
    <w:rsid w:val="00D82657"/>
    <w:rsid w:val="00D86500"/>
    <w:rsid w:val="00D94890"/>
    <w:rsid w:val="00DA0717"/>
    <w:rsid w:val="00DA26DF"/>
    <w:rsid w:val="00DC2AD9"/>
    <w:rsid w:val="00DD6CFF"/>
    <w:rsid w:val="00DF00E2"/>
    <w:rsid w:val="00E026B4"/>
    <w:rsid w:val="00E220A0"/>
    <w:rsid w:val="00E510CC"/>
    <w:rsid w:val="00E55662"/>
    <w:rsid w:val="00E62B4E"/>
    <w:rsid w:val="00E6458A"/>
    <w:rsid w:val="00E662D3"/>
    <w:rsid w:val="00E70962"/>
    <w:rsid w:val="00E71EC7"/>
    <w:rsid w:val="00E8399D"/>
    <w:rsid w:val="00E91046"/>
    <w:rsid w:val="00E91DBD"/>
    <w:rsid w:val="00EA49D1"/>
    <w:rsid w:val="00EB76CF"/>
    <w:rsid w:val="00F045AB"/>
    <w:rsid w:val="00F05D17"/>
    <w:rsid w:val="00F34CCF"/>
    <w:rsid w:val="00F442A0"/>
    <w:rsid w:val="00F51FDA"/>
    <w:rsid w:val="00F562D8"/>
    <w:rsid w:val="00FB796C"/>
    <w:rsid w:val="00FC1F41"/>
    <w:rsid w:val="00FD594C"/>
    <w:rsid w:val="00FE5FDA"/>
    <w:rsid w:val="00FF2ED4"/>
    <w:rsid w:val="00FF399C"/>
    <w:rsid w:val="020E4FC0"/>
    <w:rsid w:val="0530FB28"/>
    <w:rsid w:val="0749734A"/>
    <w:rsid w:val="0794AE29"/>
    <w:rsid w:val="07BF3027"/>
    <w:rsid w:val="086017E6"/>
    <w:rsid w:val="091C12F3"/>
    <w:rsid w:val="0C32FA6A"/>
    <w:rsid w:val="11157FC0"/>
    <w:rsid w:val="138C2D36"/>
    <w:rsid w:val="15353B43"/>
    <w:rsid w:val="1612A9A8"/>
    <w:rsid w:val="185A2EAF"/>
    <w:rsid w:val="1AA939FB"/>
    <w:rsid w:val="1C703467"/>
    <w:rsid w:val="1CFEF477"/>
    <w:rsid w:val="1D9FB4E8"/>
    <w:rsid w:val="1E175E34"/>
    <w:rsid w:val="21D198F9"/>
    <w:rsid w:val="229B3A46"/>
    <w:rsid w:val="2378E4AD"/>
    <w:rsid w:val="248ABC09"/>
    <w:rsid w:val="2622DEA2"/>
    <w:rsid w:val="26AAD592"/>
    <w:rsid w:val="32A66F63"/>
    <w:rsid w:val="38279B17"/>
    <w:rsid w:val="38972174"/>
    <w:rsid w:val="39D167D1"/>
    <w:rsid w:val="3F930A62"/>
    <w:rsid w:val="408BB28B"/>
    <w:rsid w:val="40B15B13"/>
    <w:rsid w:val="421C4658"/>
    <w:rsid w:val="4244D0D3"/>
    <w:rsid w:val="44CE2155"/>
    <w:rsid w:val="493FD928"/>
    <w:rsid w:val="4C3FE497"/>
    <w:rsid w:val="4C749E4E"/>
    <w:rsid w:val="4D1C9E32"/>
    <w:rsid w:val="4D888E07"/>
    <w:rsid w:val="52516AF6"/>
    <w:rsid w:val="549A006E"/>
    <w:rsid w:val="5A5E6BFE"/>
    <w:rsid w:val="5A8495E9"/>
    <w:rsid w:val="5CD5D852"/>
    <w:rsid w:val="5E5CC806"/>
    <w:rsid w:val="5FC7A805"/>
    <w:rsid w:val="61433B9F"/>
    <w:rsid w:val="64415A29"/>
    <w:rsid w:val="667D4E37"/>
    <w:rsid w:val="6B06E124"/>
    <w:rsid w:val="6DCE441C"/>
    <w:rsid w:val="6EECE6B9"/>
    <w:rsid w:val="728751EA"/>
    <w:rsid w:val="72FEF693"/>
    <w:rsid w:val="73094D12"/>
    <w:rsid w:val="784CFFA1"/>
    <w:rsid w:val="797E26A4"/>
    <w:rsid w:val="7B12A401"/>
    <w:rsid w:val="7DF9D04F"/>
    <w:rsid w:val="7FD5A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2680"/>
  <w15:chartTrackingRefBased/>
  <w15:docId w15:val="{E08BBEF3-B7EB-47D4-9018-B1B7CE3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001B1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semiHidden/>
    <w:unhideWhenUsed/>
    <w:qFormat/>
    <w:rsid w:val="001B1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1B1B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semiHidden/>
    <w:unhideWhenUsed/>
    <w:qFormat/>
    <w:rsid w:val="001B1B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1B1B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1B1B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1B1B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1B1B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1B1BF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eafsnit">
    <w:name w:val="List Paragraph"/>
    <w:basedOn w:val="Normal"/>
    <w:uiPriority w:val="34"/>
    <w:qFormat/>
    <w:rsid w:val="001B1BFF"/>
    <w:pPr>
      <w:ind w:left="720"/>
      <w:contextualSpacing/>
    </w:pPr>
  </w:style>
  <w:style w:type="character" w:styleId="Kraftigfremhvning">
    <w:name w:val="Intense Emphasis"/>
    <w:basedOn w:val="Standardskrifttypeiafsnit"/>
    <w:uiPriority w:val="21"/>
    <w:qFormat/>
    <w:rsid w:val="001B1BFF"/>
    <w:rPr>
      <w:i/>
      <w:iCs/>
      <w:color w:val="0F4761" w:themeColor="accent1" w:themeShade="BF"/>
    </w:rPr>
  </w:style>
  <w:style w:type="character" w:styleId="Kraftighenvisning">
    <w:name w:val="Intense Reference"/>
    <w:basedOn w:val="Standardskrifttypeiafsnit"/>
    <w:uiPriority w:val="32"/>
    <w:qFormat/>
    <w:rsid w:val="001B1BFF"/>
    <w:rPr>
      <w:b/>
      <w:bCs/>
      <w:smallCaps/>
      <w:color w:val="0F4761" w:themeColor="accent1" w:themeShade="BF"/>
      <w:spacing w:val="5"/>
    </w:rPr>
  </w:style>
  <w:style w:type="character" w:styleId="Hyperlink">
    <w:name w:val="Hyperlink"/>
    <w:basedOn w:val="Standardskrifttypeiafsnit"/>
    <w:uiPriority w:val="99"/>
    <w:unhideWhenUsed/>
    <w:rsid w:val="008D311B"/>
    <w:rPr>
      <w:color w:val="467886" w:themeColor="hyperlink"/>
      <w:u w:val="single"/>
    </w:rPr>
  </w:style>
  <w:style w:type="character" w:styleId="Ulstomtale">
    <w:name w:val="Unresolved Mention"/>
    <w:basedOn w:val="Standardskrifttypeiafsnit"/>
    <w:uiPriority w:val="99"/>
    <w:semiHidden/>
    <w:unhideWhenUsed/>
    <w:rsid w:val="004D7981"/>
    <w:rPr>
      <w:color w:val="605E5C"/>
      <w:shd w:val="clear" w:color="auto" w:fill="E1DFDD"/>
    </w:rPr>
  </w:style>
  <w:style w:type="character" w:customStyle="1" w:styleId="CommentReference1">
    <w:name w:val="Comment Reference1"/>
    <w:basedOn w:val="Standardskrifttypeiafsnit"/>
    <w:uiPriority w:val="99"/>
    <w:semiHidden/>
    <w:unhideWhenUsed/>
    <w:rPr>
      <w:sz w:val="16"/>
      <w:szCs w:val="16"/>
    </w:rPr>
  </w:style>
  <w:style w:type="character" w:customStyle="1" w:styleId="Overskrift1Tegn">
    <w:name w:val="Overskrift 1 Tegn"/>
    <w:basedOn w:val="Standardskrifttypeiafsnit"/>
    <w:uiPriority w:val="9"/>
    <w:rsid w:val="00EA49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uiPriority w:val="9"/>
    <w:semiHidden/>
    <w:rsid w:val="00EA49D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uiPriority w:val="9"/>
    <w:semiHidden/>
    <w:rsid w:val="00EA49D1"/>
    <w:rPr>
      <w:rFonts w:eastAsiaTheme="majorEastAsia" w:cstheme="majorBidi"/>
      <w:color w:val="0F4761" w:themeColor="accent1" w:themeShade="BF"/>
      <w:sz w:val="28"/>
      <w:szCs w:val="28"/>
    </w:rPr>
  </w:style>
  <w:style w:type="character" w:customStyle="1" w:styleId="Overskrift4Tegn">
    <w:name w:val="Overskrift 4 Tegn"/>
    <w:basedOn w:val="Standardskrifttypeiafsnit"/>
    <w:uiPriority w:val="9"/>
    <w:semiHidden/>
    <w:rsid w:val="00EA49D1"/>
    <w:rPr>
      <w:rFonts w:eastAsiaTheme="majorEastAsia" w:cstheme="majorBidi"/>
      <w:i/>
      <w:iCs/>
      <w:color w:val="0F4761" w:themeColor="accent1" w:themeShade="BF"/>
    </w:rPr>
  </w:style>
  <w:style w:type="character" w:customStyle="1" w:styleId="Overskrift5Tegn">
    <w:name w:val="Overskrift 5 Tegn"/>
    <w:basedOn w:val="Standardskrifttypeiafsnit"/>
    <w:uiPriority w:val="9"/>
    <w:semiHidden/>
    <w:rsid w:val="00EA49D1"/>
    <w:rPr>
      <w:rFonts w:eastAsiaTheme="majorEastAsia" w:cstheme="majorBidi"/>
      <w:color w:val="0F4761" w:themeColor="accent1" w:themeShade="BF"/>
    </w:rPr>
  </w:style>
  <w:style w:type="character" w:customStyle="1" w:styleId="Overskrift6Tegn">
    <w:name w:val="Overskrift 6 Tegn"/>
    <w:basedOn w:val="Standardskrifttypeiafsnit"/>
    <w:uiPriority w:val="9"/>
    <w:semiHidden/>
    <w:rsid w:val="00EA49D1"/>
    <w:rPr>
      <w:rFonts w:eastAsiaTheme="majorEastAsia" w:cstheme="majorBidi"/>
      <w:i/>
      <w:iCs/>
      <w:color w:val="595959" w:themeColor="text1" w:themeTint="A6"/>
    </w:rPr>
  </w:style>
  <w:style w:type="character" w:customStyle="1" w:styleId="Overskrift7Tegn">
    <w:name w:val="Overskrift 7 Tegn"/>
    <w:basedOn w:val="Standardskrifttypeiafsnit"/>
    <w:uiPriority w:val="9"/>
    <w:semiHidden/>
    <w:rsid w:val="00EA49D1"/>
    <w:rPr>
      <w:rFonts w:eastAsiaTheme="majorEastAsia" w:cstheme="majorBidi"/>
      <w:color w:val="595959" w:themeColor="text1" w:themeTint="A6"/>
    </w:rPr>
  </w:style>
  <w:style w:type="character" w:customStyle="1" w:styleId="Overskrift8Tegn">
    <w:name w:val="Overskrift 8 Tegn"/>
    <w:basedOn w:val="Standardskrifttypeiafsnit"/>
    <w:uiPriority w:val="9"/>
    <w:semiHidden/>
    <w:rsid w:val="00EA49D1"/>
    <w:rPr>
      <w:rFonts w:eastAsiaTheme="majorEastAsia" w:cstheme="majorBidi"/>
      <w:i/>
      <w:iCs/>
      <w:color w:val="272727" w:themeColor="text1" w:themeTint="D8"/>
    </w:rPr>
  </w:style>
  <w:style w:type="character" w:customStyle="1" w:styleId="Overskrift9Tegn">
    <w:name w:val="Overskrift 9 Tegn"/>
    <w:basedOn w:val="Standardskrifttypeiafsnit"/>
    <w:uiPriority w:val="9"/>
    <w:semiHidden/>
    <w:rsid w:val="00EA49D1"/>
    <w:rPr>
      <w:rFonts w:eastAsiaTheme="majorEastAsia" w:cstheme="majorBidi"/>
      <w:color w:val="272727" w:themeColor="text1" w:themeTint="D8"/>
    </w:rPr>
  </w:style>
  <w:style w:type="character" w:customStyle="1" w:styleId="SidehovedTegn">
    <w:name w:val="Sidehoved Tegn"/>
    <w:basedOn w:val="Standardskrifttypeiafsnit"/>
    <w:uiPriority w:val="99"/>
    <w:rsid w:val="00EA49D1"/>
  </w:style>
  <w:style w:type="character" w:customStyle="1" w:styleId="SidefodTegn">
    <w:name w:val="Sidefod Tegn"/>
    <w:basedOn w:val="Standardskrifttypeiafsnit"/>
    <w:uiPriority w:val="99"/>
    <w:rsid w:val="00EA49D1"/>
  </w:style>
  <w:style w:type="character" w:customStyle="1" w:styleId="SidehovedTegn1">
    <w:name w:val="Sidehoved Tegn1"/>
    <w:basedOn w:val="Standardskrifttypeiafsnit"/>
    <w:uiPriority w:val="99"/>
    <w:semiHidden/>
    <w:rsid w:val="000320B6"/>
  </w:style>
  <w:style w:type="character" w:customStyle="1" w:styleId="SidefodTegn1">
    <w:name w:val="Sidefod Tegn1"/>
    <w:basedOn w:val="Standardskrifttypeiafsnit"/>
    <w:uiPriority w:val="99"/>
    <w:semiHidden/>
    <w:rsid w:val="000320B6"/>
  </w:style>
  <w:style w:type="character" w:customStyle="1" w:styleId="TitelTegn">
    <w:name w:val="Titel Tegn"/>
    <w:basedOn w:val="Standardskrifttypeiafsnit"/>
    <w:uiPriority w:val="10"/>
    <w:rsid w:val="000320B6"/>
    <w:rPr>
      <w:rFonts w:asciiTheme="majorHAnsi" w:eastAsiaTheme="majorEastAsia" w:hAnsiTheme="majorHAnsi" w:cstheme="majorBidi"/>
      <w:spacing w:val="-10"/>
      <w:kern w:val="28"/>
      <w:sz w:val="56"/>
      <w:szCs w:val="56"/>
    </w:rPr>
  </w:style>
  <w:style w:type="character" w:customStyle="1" w:styleId="UndertitelTegn">
    <w:name w:val="Undertitel Tegn"/>
    <w:basedOn w:val="Standardskrifttypeiafsnit"/>
    <w:uiPriority w:val="11"/>
    <w:rsid w:val="000320B6"/>
    <w:rPr>
      <w:rFonts w:eastAsiaTheme="majorEastAsia" w:cstheme="majorBidi"/>
      <w:color w:val="595959" w:themeColor="text1" w:themeTint="A6"/>
      <w:spacing w:val="15"/>
      <w:sz w:val="28"/>
      <w:szCs w:val="28"/>
    </w:rPr>
  </w:style>
  <w:style w:type="character" w:customStyle="1" w:styleId="CitatTegn">
    <w:name w:val="Citat Tegn"/>
    <w:basedOn w:val="Standardskrifttypeiafsnit"/>
    <w:uiPriority w:val="29"/>
    <w:rsid w:val="000320B6"/>
    <w:rPr>
      <w:i/>
      <w:iCs/>
      <w:color w:val="404040" w:themeColor="text1" w:themeTint="BF"/>
    </w:rPr>
  </w:style>
  <w:style w:type="character" w:customStyle="1" w:styleId="StrktcitatTegn">
    <w:name w:val="Stærkt citat Tegn"/>
    <w:basedOn w:val="Standardskrifttypeiafsnit"/>
    <w:uiPriority w:val="30"/>
    <w:rsid w:val="000320B6"/>
    <w:rPr>
      <w:i/>
      <w:iCs/>
      <w:color w:val="0F4761" w:themeColor="accent1" w:themeShade="BF"/>
    </w:rPr>
  </w:style>
  <w:style w:type="character" w:customStyle="1" w:styleId="KommentartekstTegn">
    <w:name w:val="Kommentartekst Tegn"/>
    <w:basedOn w:val="Standardskrifttypeiafsnit"/>
    <w:uiPriority w:val="99"/>
    <w:semiHidden/>
    <w:rsid w:val="000320B6"/>
    <w:rPr>
      <w:sz w:val="20"/>
      <w:szCs w:val="20"/>
    </w:rPr>
  </w:style>
  <w:style w:type="character" w:styleId="Kommentarhenvisning">
    <w:name w:val="annotation reference"/>
    <w:basedOn w:val="Standardskrifttypeiafsnit"/>
    <w:uiPriority w:val="99"/>
    <w:semiHidden/>
    <w:unhideWhenUsed/>
    <w:rsid w:val="000320B6"/>
    <w:rPr>
      <w:sz w:val="16"/>
      <w:szCs w:val="16"/>
    </w:rPr>
  </w:style>
  <w:style w:type="paragraph" w:styleId="Sidehoved">
    <w:name w:val="header"/>
    <w:basedOn w:val="Normal"/>
    <w:link w:val="SidehovedTegn2"/>
    <w:uiPriority w:val="99"/>
    <w:unhideWhenUsed/>
    <w:rsid w:val="005D1E4E"/>
    <w:pPr>
      <w:tabs>
        <w:tab w:val="center" w:pos="4819"/>
        <w:tab w:val="right" w:pos="9638"/>
      </w:tabs>
      <w:spacing w:after="0" w:line="240" w:lineRule="auto"/>
    </w:pPr>
  </w:style>
  <w:style w:type="character" w:customStyle="1" w:styleId="SidehovedTegn2">
    <w:name w:val="Sidehoved Tegn2"/>
    <w:basedOn w:val="Standardskrifttypeiafsnit"/>
    <w:link w:val="Sidehoved"/>
    <w:uiPriority w:val="99"/>
    <w:rsid w:val="005D1E4E"/>
  </w:style>
  <w:style w:type="paragraph" w:styleId="Sidefod">
    <w:name w:val="footer"/>
    <w:basedOn w:val="Normal"/>
    <w:link w:val="SidefodTegn2"/>
    <w:uiPriority w:val="99"/>
    <w:unhideWhenUsed/>
    <w:rsid w:val="005D1E4E"/>
    <w:pPr>
      <w:tabs>
        <w:tab w:val="center" w:pos="4819"/>
        <w:tab w:val="right" w:pos="9638"/>
      </w:tabs>
      <w:spacing w:after="0" w:line="240" w:lineRule="auto"/>
    </w:pPr>
  </w:style>
  <w:style w:type="character" w:customStyle="1" w:styleId="SidefodTegn2">
    <w:name w:val="Sidefod Tegn2"/>
    <w:basedOn w:val="Standardskrifttypeiafsnit"/>
    <w:link w:val="Sidefod"/>
    <w:uiPriority w:val="99"/>
    <w:rsid w:val="005D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frederiksborg.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ja@frederiksborg.d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1BEA03291E764F9ADF878A44D14F17" ma:contentTypeVersion="13" ma:contentTypeDescription="Opret et nyt dokument." ma:contentTypeScope="" ma:versionID="e6d9c1437bf9a2df3c4fa6ca39a270bc">
  <xsd:schema xmlns:xsd="http://www.w3.org/2001/XMLSchema" xmlns:xs="http://www.w3.org/2001/XMLSchema" xmlns:p="http://schemas.microsoft.com/office/2006/metadata/properties" xmlns:ns2="589b6d37-7a38-40e8-b1a5-6f9aaea71ade" xmlns:ns3="34e0eb9e-609a-4455-b9d0-b8f99bf085d3" targetNamespace="http://schemas.microsoft.com/office/2006/metadata/properties" ma:root="true" ma:fieldsID="4b2808c2230e2edcb311375a551940fe" ns2:_="" ns3:_="">
    <xsd:import namespace="589b6d37-7a38-40e8-b1a5-6f9aaea71ade"/>
    <xsd:import namespace="34e0eb9e-609a-4455-b9d0-b8f99bf08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b6d37-7a38-40e8-b1a5-6f9aaea7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18900ecf-b8de-4208-884b-7ccbd613d6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e0eb9e-609a-4455-b9d0-b8f99bf085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5d162a-31e8-4b3d-8ae0-e1c3ab0b8457}" ma:internalName="TaxCatchAll" ma:showField="CatchAllData" ma:web="34e0eb9e-609a-4455-b9d0-b8f99bf08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e0eb9e-609a-4455-b9d0-b8f99bf085d3" xsi:nil="true"/>
    <lcf76f155ced4ddcb4097134ff3c332f xmlns="589b6d37-7a38-40e8-b1a5-6f9aaea71a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07B677-764B-4B90-96E2-FB5E784DF76D}">
  <ds:schemaRefs>
    <ds:schemaRef ds:uri="http://schemas.microsoft.com/sharepoint/v3/contenttype/forms"/>
  </ds:schemaRefs>
</ds:datastoreItem>
</file>

<file path=customXml/itemProps2.xml><?xml version="1.0" encoding="utf-8"?>
<ds:datastoreItem xmlns:ds="http://schemas.openxmlformats.org/officeDocument/2006/customXml" ds:itemID="{9C844E6E-D8F0-4AF7-A1A8-C8F04AA9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b6d37-7a38-40e8-b1a5-6f9aaea71ade"/>
    <ds:schemaRef ds:uri="34e0eb9e-609a-4455-b9d0-b8f99bf08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103BE-6F53-4454-92CE-892BB88A0098}">
  <ds:schemaRefs>
    <ds:schemaRef ds:uri="http://schemas.microsoft.com/office/2006/metadata/properties"/>
    <ds:schemaRef ds:uri="http://schemas.microsoft.com/office/infopath/2007/PartnerControls"/>
    <ds:schemaRef ds:uri="34e0eb9e-609a-4455-b9d0-b8f99bf085d3"/>
    <ds:schemaRef ds:uri="589b6d37-7a38-40e8-b1a5-6f9aaea71ad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677</Words>
  <Characters>4130</Characters>
  <Application>Microsoft Office Word</Application>
  <DocSecurity>0</DocSecurity>
  <Lines>34</Lines>
  <Paragraphs>9</Paragraphs>
  <ScaleCrop>false</ScaleCrop>
  <Company/>
  <LinksUpToDate>false</LinksUpToDate>
  <CharactersWithSpaces>4798</CharactersWithSpaces>
  <SharedDoc>false</SharedDoc>
  <HLinks>
    <vt:vector size="12" baseType="variant">
      <vt:variant>
        <vt:i4>6291537</vt:i4>
      </vt:variant>
      <vt:variant>
        <vt:i4>0</vt:i4>
      </vt:variant>
      <vt:variant>
        <vt:i4>0</vt:i4>
      </vt:variant>
      <vt:variant>
        <vt:i4>5</vt:i4>
      </vt:variant>
      <vt:variant>
        <vt:lpwstr>mailto:sja@frederiksborg.dk</vt:lpwstr>
      </vt:variant>
      <vt:variant>
        <vt:lpwstr/>
      </vt:variant>
      <vt:variant>
        <vt:i4>6291537</vt:i4>
      </vt:variant>
      <vt:variant>
        <vt:i4>0</vt:i4>
      </vt:variant>
      <vt:variant>
        <vt:i4>0</vt:i4>
      </vt:variant>
      <vt:variant>
        <vt:i4>5</vt:i4>
      </vt:variant>
      <vt:variant>
        <vt:lpwstr>mailto:sja@frederiksborg.dk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Juel Andersen</dc:creator>
  <cp:keywords/>
  <dc:description/>
  <cp:lastModifiedBy>Sara Juel Andersen</cp:lastModifiedBy>
  <cp:revision>20</cp:revision>
  <dcterms:created xsi:type="dcterms:W3CDTF">2026-06-16T08:10:00Z</dcterms:created>
  <dcterms:modified xsi:type="dcterms:W3CDTF">2026-06-16T08:23:00Z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0x010100141BEA03291E764F9ADF878A44D14F17</vt:lpwstr>
  </property>
  <property fmtid="{D5CDD505-2E9C-101B-9397-08002B2CF9AE}" pid="3" name="MediaServiceImageTags">
    <vt:lpwstr/>
  </property>
</Properties>
</file>